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08" w:rsidRDefault="005A5862">
      <w:pPr>
        <w:pStyle w:val="Corpsdetexte"/>
        <w:kinsoku w:val="0"/>
        <w:overflowPunct w:val="0"/>
        <w:spacing w:before="70" w:line="489" w:lineRule="exact"/>
        <w:ind w:right="739"/>
        <w:jc w:val="center"/>
        <w:rPr>
          <w:b/>
          <w:bCs/>
          <w:i w:val="0"/>
          <w:iCs w:val="0"/>
          <w:color w:val="232824"/>
          <w:w w:val="95"/>
          <w:sz w:val="43"/>
          <w:szCs w:val="43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334645</wp:posOffset>
                </wp:positionV>
                <wp:extent cx="952500" cy="558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B08" w:rsidRDefault="005A586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0" cy="56197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B08" w:rsidRDefault="00C77B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4.9pt;margin-top:26.35pt;width:7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PRpwIAAJ8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" o:allowincell="f" filled="f" stroked="f">
                <v:textbox inset="0,0,0,0">
                  <w:txbxContent>
                    <w:p w:rsidR="00C77B08" w:rsidRDefault="005A5862">
                      <w:pPr>
                        <w:widowControl/>
                        <w:autoSpaceDE/>
                        <w:autoSpaceDN/>
                        <w:adjustRightInd/>
                        <w:spacing w:line="8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00" cy="56197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7B08" w:rsidRDefault="00C77B0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5767070</wp:posOffset>
                </wp:positionH>
                <wp:positionV relativeFrom="paragraph">
                  <wp:posOffset>249555</wp:posOffset>
                </wp:positionV>
                <wp:extent cx="1193800" cy="6731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B08" w:rsidRDefault="005A586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0625" cy="66675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B08" w:rsidRDefault="00C77B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4.1pt;margin-top:19.65pt;width:94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" o:allowincell="f" filled="f" stroked="f">
                <v:textbox inset="0,0,0,0">
                  <w:txbxContent>
                    <w:p w:rsidR="00C77B08" w:rsidRDefault="005A5862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90625" cy="66675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7B08" w:rsidRDefault="00C77B08"/>
                  </w:txbxContent>
                </v:textbox>
                <w10:wrap anchorx="page"/>
              </v:rect>
            </w:pict>
          </mc:Fallback>
        </mc:AlternateContent>
      </w:r>
      <w:r w:rsidR="00C77B08">
        <w:rPr>
          <w:b/>
          <w:bCs/>
          <w:i w:val="0"/>
          <w:iCs w:val="0"/>
          <w:color w:val="232824"/>
          <w:w w:val="95"/>
          <w:sz w:val="43"/>
          <w:szCs w:val="43"/>
        </w:rPr>
        <w:t>SEMINAIRE DU CIMP</w:t>
      </w:r>
    </w:p>
    <w:p w:rsidR="00C77B08" w:rsidRDefault="00CF4BD5">
      <w:pPr>
        <w:pStyle w:val="Corpsdetexte"/>
        <w:kinsoku w:val="0"/>
        <w:overflowPunct w:val="0"/>
        <w:spacing w:line="489" w:lineRule="exact"/>
        <w:ind w:right="698"/>
        <w:jc w:val="center"/>
        <w:rPr>
          <w:b/>
          <w:bCs/>
          <w:i w:val="0"/>
          <w:iCs w:val="0"/>
          <w:color w:val="232824"/>
          <w:w w:val="105"/>
          <w:sz w:val="43"/>
          <w:szCs w:val="43"/>
        </w:rPr>
      </w:pPr>
      <w:r>
        <w:rPr>
          <w:b/>
          <w:bCs/>
          <w:i w:val="0"/>
          <w:iCs w:val="0"/>
          <w:color w:val="232824"/>
          <w:w w:val="105"/>
          <w:sz w:val="43"/>
          <w:szCs w:val="43"/>
        </w:rPr>
        <w:t>29</w:t>
      </w:r>
      <w:r w:rsidR="00C77B08">
        <w:rPr>
          <w:b/>
          <w:bCs/>
          <w:i w:val="0"/>
          <w:iCs w:val="0"/>
          <w:color w:val="232824"/>
          <w:w w:val="105"/>
          <w:sz w:val="43"/>
          <w:szCs w:val="43"/>
        </w:rPr>
        <w:t xml:space="preserve"> </w:t>
      </w:r>
      <w:r w:rsidR="00F57B9C">
        <w:rPr>
          <w:rFonts w:ascii="Arial" w:hAnsi="Arial" w:cs="Arial"/>
          <w:b/>
          <w:bCs/>
          <w:i w:val="0"/>
          <w:iCs w:val="0"/>
          <w:color w:val="232824"/>
          <w:w w:val="105"/>
          <w:sz w:val="40"/>
          <w:szCs w:val="40"/>
        </w:rPr>
        <w:t xml:space="preserve">mai </w:t>
      </w:r>
      <w:r w:rsidR="00C77B08">
        <w:rPr>
          <w:b/>
          <w:bCs/>
          <w:i w:val="0"/>
          <w:iCs w:val="0"/>
          <w:color w:val="232824"/>
          <w:w w:val="105"/>
          <w:sz w:val="43"/>
          <w:szCs w:val="43"/>
        </w:rPr>
        <w:t>2018</w:t>
      </w:r>
    </w:p>
    <w:p w:rsidR="00C77B08" w:rsidRDefault="00CF4BD5">
      <w:pPr>
        <w:pStyle w:val="Titre1"/>
        <w:kinsoku w:val="0"/>
        <w:overflowPunct w:val="0"/>
        <w:spacing w:before="10"/>
        <w:ind w:right="736"/>
        <w:rPr>
          <w:color w:val="232824"/>
          <w:spacing w:val="10"/>
        </w:rPr>
      </w:pPr>
      <w:r>
        <w:rPr>
          <w:color w:val="232824"/>
        </w:rPr>
        <w:t>Salle du Conseil Bâ</w:t>
      </w:r>
      <w:r w:rsidR="00C77B08">
        <w:rPr>
          <w:color w:val="232824"/>
        </w:rPr>
        <w:t>timent</w:t>
      </w:r>
      <w:r w:rsidR="00C77B08">
        <w:rPr>
          <w:color w:val="232824"/>
          <w:spacing w:val="65"/>
        </w:rPr>
        <w:t xml:space="preserve"> </w:t>
      </w:r>
      <w:r w:rsidR="00C77B08">
        <w:rPr>
          <w:color w:val="232824"/>
          <w:spacing w:val="10"/>
        </w:rPr>
        <w:t>A1</w:t>
      </w:r>
    </w:p>
    <w:p w:rsidR="00C77B08" w:rsidRDefault="00C77B08">
      <w:pPr>
        <w:pStyle w:val="Corpsdetexte"/>
        <w:kinsoku w:val="0"/>
        <w:overflowPunct w:val="0"/>
        <w:rPr>
          <w:b/>
          <w:bCs/>
          <w:i w:val="0"/>
          <w:iCs w:val="0"/>
          <w:sz w:val="20"/>
          <w:szCs w:val="20"/>
        </w:rPr>
      </w:pPr>
    </w:p>
    <w:p w:rsidR="00FF4356" w:rsidRPr="00FF4356" w:rsidRDefault="00FF4356">
      <w:pPr>
        <w:pStyle w:val="Titre1"/>
        <w:kinsoku w:val="0"/>
        <w:overflowPunct w:val="0"/>
        <w:spacing w:line="470" w:lineRule="exact"/>
        <w:rPr>
          <w:color w:val="232824"/>
        </w:rPr>
      </w:pPr>
      <w:r w:rsidRPr="00FF4356">
        <w:rPr>
          <w:color w:val="232824"/>
        </w:rPr>
        <w:t xml:space="preserve">Professeur </w:t>
      </w:r>
      <w:r>
        <w:rPr>
          <w:color w:val="232824"/>
        </w:rPr>
        <w:t>invité</w:t>
      </w:r>
    </w:p>
    <w:p w:rsidR="00C77B08" w:rsidRPr="00FF4356" w:rsidRDefault="00FF4356">
      <w:pPr>
        <w:pStyle w:val="Titre1"/>
        <w:kinsoku w:val="0"/>
        <w:overflowPunct w:val="0"/>
        <w:spacing w:line="470" w:lineRule="exact"/>
        <w:rPr>
          <w:color w:val="232824"/>
        </w:rPr>
      </w:pPr>
      <w:r w:rsidRPr="00FF4356">
        <w:rPr>
          <w:color w:val="232824"/>
        </w:rPr>
        <w:t>Pyeong Jun YU, Professor Yonsei University</w:t>
      </w:r>
    </w:p>
    <w:p w:rsidR="00C77B08" w:rsidRPr="00CD226C" w:rsidRDefault="00C77B08">
      <w:pPr>
        <w:pStyle w:val="Corpsdetexte"/>
        <w:kinsoku w:val="0"/>
        <w:overflowPunct w:val="0"/>
        <w:spacing w:before="145"/>
        <w:ind w:right="342"/>
        <w:jc w:val="center"/>
        <w:rPr>
          <w:b/>
          <w:bCs/>
          <w:color w:val="232824"/>
          <w:w w:val="95"/>
          <w:sz w:val="49"/>
          <w:szCs w:val="49"/>
        </w:rPr>
      </w:pPr>
      <w:r w:rsidRPr="00CD226C">
        <w:rPr>
          <w:b/>
          <w:bCs/>
          <w:color w:val="232824"/>
          <w:w w:val="95"/>
          <w:sz w:val="49"/>
          <w:szCs w:val="49"/>
          <w:u w:val="thick" w:color="000000"/>
        </w:rPr>
        <w:t>Programme</w:t>
      </w:r>
    </w:p>
    <w:p w:rsidR="00C77B08" w:rsidRPr="00CD226C" w:rsidRDefault="00C77B08">
      <w:pPr>
        <w:pStyle w:val="Corpsdetexte"/>
        <w:kinsoku w:val="0"/>
        <w:overflowPunct w:val="0"/>
        <w:spacing w:before="314"/>
        <w:ind w:right="340"/>
        <w:jc w:val="center"/>
        <w:rPr>
          <w:color w:val="343A34"/>
          <w:w w:val="105"/>
          <w:sz w:val="21"/>
          <w:szCs w:val="21"/>
        </w:rPr>
      </w:pPr>
      <w:r w:rsidRPr="00CD226C">
        <w:rPr>
          <w:color w:val="343A34"/>
          <w:w w:val="105"/>
          <w:sz w:val="21"/>
          <w:szCs w:val="21"/>
          <w:u w:val="single" w:color="000000"/>
        </w:rPr>
        <w:t>Debut 9H</w:t>
      </w:r>
    </w:p>
    <w:p w:rsidR="00F57B9C" w:rsidRDefault="00F57B9C" w:rsidP="00F57B9C">
      <w:pPr>
        <w:pStyle w:val="Corpsdetexte"/>
        <w:kinsoku w:val="0"/>
        <w:overflowPunct w:val="0"/>
        <w:spacing w:before="41" w:line="258" w:lineRule="exact"/>
        <w:ind w:right="452"/>
        <w:jc w:val="center"/>
        <w:rPr>
          <w:rFonts w:ascii="Arial" w:hAnsi="Arial" w:cs="Arial"/>
          <w:i w:val="0"/>
          <w:iCs w:val="0"/>
          <w:color w:val="232824"/>
          <w:w w:val="108"/>
          <w:sz w:val="24"/>
          <w:szCs w:val="24"/>
        </w:rPr>
      </w:pPr>
      <w:r>
        <w:rPr>
          <w:rFonts w:ascii="Arial" w:hAnsi="Arial" w:cs="Arial"/>
          <w:i w:val="0"/>
          <w:iCs w:val="0"/>
          <w:color w:val="232824"/>
          <w:w w:val="108"/>
          <w:sz w:val="24"/>
          <w:szCs w:val="24"/>
        </w:rPr>
        <w:t>*</w:t>
      </w:r>
    </w:p>
    <w:p w:rsidR="00F57B9C" w:rsidRDefault="00F57B9C" w:rsidP="00F57B9C">
      <w:pPr>
        <w:pStyle w:val="Corpsdetexte"/>
        <w:tabs>
          <w:tab w:val="left" w:pos="391"/>
        </w:tabs>
        <w:kinsoku w:val="0"/>
        <w:overflowPunct w:val="0"/>
        <w:spacing w:line="276" w:lineRule="exact"/>
        <w:ind w:right="438"/>
        <w:jc w:val="center"/>
        <w:rPr>
          <w:rFonts w:ascii="Courier New" w:hAnsi="Courier New" w:cs="Courier New"/>
          <w:i w:val="0"/>
          <w:iCs w:val="0"/>
          <w:color w:val="343A34"/>
          <w:w w:val="105"/>
          <w:sz w:val="23"/>
          <w:szCs w:val="23"/>
        </w:rPr>
      </w:pPr>
      <w:r>
        <w:rPr>
          <w:rFonts w:ascii="Arial" w:hAnsi="Arial" w:cs="Arial"/>
          <w:i w:val="0"/>
          <w:iCs w:val="0"/>
          <w:color w:val="343A34"/>
          <w:w w:val="105"/>
          <w:sz w:val="24"/>
          <w:szCs w:val="24"/>
        </w:rPr>
        <w:t>*</w:t>
      </w:r>
      <w:r>
        <w:rPr>
          <w:rFonts w:ascii="Arial" w:hAnsi="Arial" w:cs="Arial"/>
          <w:i w:val="0"/>
          <w:iCs w:val="0"/>
          <w:color w:val="343A34"/>
          <w:w w:val="105"/>
          <w:sz w:val="24"/>
          <w:szCs w:val="24"/>
        </w:rPr>
        <w:tab/>
      </w:r>
      <w:r>
        <w:rPr>
          <w:rFonts w:ascii="Courier New" w:hAnsi="Courier New" w:cs="Courier New"/>
          <w:i w:val="0"/>
          <w:iCs w:val="0"/>
          <w:color w:val="343A34"/>
          <w:w w:val="105"/>
          <w:sz w:val="23"/>
          <w:szCs w:val="23"/>
        </w:rPr>
        <w:t>*</w:t>
      </w:r>
    </w:p>
    <w:p w:rsidR="00F57B9C" w:rsidRDefault="00F57B9C" w:rsidP="00F57B9C">
      <w:pPr>
        <w:pStyle w:val="Titre2"/>
        <w:kinsoku w:val="0"/>
        <w:overflowPunct w:val="0"/>
        <w:spacing w:before="21"/>
        <w:ind w:right="473"/>
        <w:rPr>
          <w:i/>
          <w:iCs/>
          <w:color w:val="343A34"/>
          <w:sz w:val="19"/>
          <w:szCs w:val="19"/>
        </w:rPr>
      </w:pPr>
      <w:r>
        <w:rPr>
          <w:b/>
          <w:bCs/>
          <w:i/>
          <w:iCs/>
          <w:color w:val="232824"/>
          <w:sz w:val="20"/>
          <w:szCs w:val="20"/>
        </w:rPr>
        <w:t xml:space="preserve">Philippe  Dorbaire </w:t>
      </w:r>
      <w:r>
        <w:rPr>
          <w:i/>
          <w:iCs/>
          <w:color w:val="343A34"/>
          <w:sz w:val="19"/>
          <w:szCs w:val="19"/>
        </w:rPr>
        <w:t>CIMP  ouverture</w:t>
      </w:r>
    </w:p>
    <w:p w:rsidR="00F57B9C" w:rsidRDefault="00F57B9C" w:rsidP="00F57B9C">
      <w:pPr>
        <w:pStyle w:val="Titre2"/>
        <w:kinsoku w:val="0"/>
        <w:overflowPunct w:val="0"/>
        <w:spacing w:before="21"/>
        <w:ind w:right="473"/>
        <w:rPr>
          <w:color w:val="232824"/>
          <w:w w:val="96"/>
        </w:rPr>
      </w:pPr>
      <w:r>
        <w:rPr>
          <w:color w:val="232824"/>
          <w:w w:val="96"/>
        </w:rPr>
        <w:t>*</w:t>
      </w:r>
    </w:p>
    <w:p w:rsidR="00F57B9C" w:rsidRDefault="00F57B9C" w:rsidP="00F57B9C">
      <w:pPr>
        <w:pStyle w:val="Titre3"/>
        <w:tabs>
          <w:tab w:val="left" w:pos="409"/>
        </w:tabs>
        <w:kinsoku w:val="0"/>
        <w:overflowPunct w:val="0"/>
        <w:spacing w:line="280" w:lineRule="exact"/>
        <w:ind w:right="473"/>
        <w:rPr>
          <w:color w:val="343A34"/>
        </w:rPr>
      </w:pPr>
      <w:r>
        <w:rPr>
          <w:color w:val="232824"/>
        </w:rPr>
        <w:t>*</w:t>
      </w:r>
      <w:r>
        <w:rPr>
          <w:color w:val="232824"/>
        </w:rPr>
        <w:tab/>
      </w:r>
      <w:r>
        <w:rPr>
          <w:color w:val="343A34"/>
        </w:rPr>
        <w:t>*</w:t>
      </w:r>
    </w:p>
    <w:p w:rsidR="00F57B9C" w:rsidRDefault="00F57B9C" w:rsidP="00F57B9C">
      <w:pPr>
        <w:pStyle w:val="Corpsdetexte"/>
        <w:kinsoku w:val="0"/>
        <w:overflowPunct w:val="0"/>
        <w:spacing w:before="20"/>
        <w:ind w:right="465"/>
        <w:jc w:val="center"/>
        <w:rPr>
          <w:i w:val="0"/>
          <w:iCs w:val="0"/>
          <w:color w:val="343A34"/>
          <w:sz w:val="19"/>
          <w:szCs w:val="19"/>
        </w:rPr>
      </w:pPr>
      <w:r>
        <w:rPr>
          <w:rFonts w:ascii="Arial" w:hAnsi="Arial" w:cs="Arial"/>
          <w:b/>
          <w:bCs/>
          <w:i w:val="0"/>
          <w:iCs w:val="0"/>
          <w:color w:val="232824"/>
          <w:sz w:val="20"/>
          <w:szCs w:val="20"/>
        </w:rPr>
        <w:t xml:space="preserve">Laurence  Morgana,  </w:t>
      </w:r>
      <w:r>
        <w:rPr>
          <w:i w:val="0"/>
          <w:iCs w:val="0"/>
          <w:color w:val="343A34"/>
          <w:sz w:val="19"/>
          <w:szCs w:val="19"/>
        </w:rPr>
        <w:t>MCF CNAM</w:t>
      </w:r>
    </w:p>
    <w:p w:rsidR="00F57B9C" w:rsidRDefault="00F57B9C" w:rsidP="00F57B9C">
      <w:pPr>
        <w:pStyle w:val="Corpsdetexte"/>
        <w:kinsoku w:val="0"/>
        <w:overflowPunct w:val="0"/>
        <w:spacing w:before="10"/>
        <w:rPr>
          <w:i w:val="0"/>
          <w:iCs w:val="0"/>
          <w:sz w:val="24"/>
          <w:szCs w:val="24"/>
        </w:rPr>
      </w:pPr>
    </w:p>
    <w:p w:rsidR="00F57B9C" w:rsidRPr="002109FB" w:rsidRDefault="00F57B9C" w:rsidP="00F57B9C">
      <w:pPr>
        <w:pStyle w:val="Corpsdetexte"/>
        <w:kinsoku w:val="0"/>
        <w:overflowPunct w:val="0"/>
        <w:ind w:right="413"/>
        <w:jc w:val="center"/>
        <w:rPr>
          <w:color w:val="343A34"/>
          <w:w w:val="90"/>
        </w:rPr>
      </w:pPr>
      <w:r w:rsidRPr="002109FB">
        <w:rPr>
          <w:color w:val="343A34"/>
          <w:w w:val="90"/>
        </w:rPr>
        <w:t>«</w:t>
      </w:r>
      <w:r w:rsidR="005D2B8C" w:rsidRPr="005D2B8C">
        <w:rPr>
          <w:color w:val="343A34"/>
          <w:w w:val="90"/>
        </w:rPr>
        <w:t>Rôle de la RSE dans les discours de légitimation des dirigeants : étude longitudinale à La Poste</w:t>
      </w:r>
      <w:r w:rsidRPr="002109FB">
        <w:rPr>
          <w:color w:val="343A34"/>
          <w:w w:val="90"/>
        </w:rPr>
        <w:t>»</w:t>
      </w:r>
    </w:p>
    <w:p w:rsidR="00C77B08" w:rsidRPr="005D2B8C" w:rsidRDefault="00C77B08">
      <w:pPr>
        <w:pStyle w:val="Corpsdetexte"/>
        <w:kinsoku w:val="0"/>
        <w:overflowPunct w:val="0"/>
        <w:spacing w:before="3"/>
        <w:rPr>
          <w:sz w:val="19"/>
          <w:szCs w:val="19"/>
        </w:rPr>
      </w:pPr>
    </w:p>
    <w:p w:rsidR="00C77B08" w:rsidRDefault="00C77B08">
      <w:pPr>
        <w:pStyle w:val="Corpsdetexte"/>
        <w:kinsoku w:val="0"/>
        <w:overflowPunct w:val="0"/>
        <w:spacing w:line="254" w:lineRule="exact"/>
        <w:ind w:right="424"/>
        <w:jc w:val="center"/>
        <w:rPr>
          <w:rFonts w:ascii="Arial" w:hAnsi="Arial" w:cs="Arial"/>
          <w:i w:val="0"/>
          <w:iCs w:val="0"/>
          <w:color w:val="232824"/>
          <w:w w:val="108"/>
          <w:sz w:val="24"/>
          <w:szCs w:val="24"/>
        </w:rPr>
      </w:pPr>
      <w:r>
        <w:rPr>
          <w:rFonts w:ascii="Arial" w:hAnsi="Arial" w:cs="Arial"/>
          <w:i w:val="0"/>
          <w:iCs w:val="0"/>
          <w:color w:val="232824"/>
          <w:w w:val="108"/>
          <w:sz w:val="24"/>
          <w:szCs w:val="24"/>
        </w:rPr>
        <w:t>*</w:t>
      </w:r>
    </w:p>
    <w:p w:rsidR="00C77B08" w:rsidRDefault="00C77B08">
      <w:pPr>
        <w:pStyle w:val="Titre3"/>
        <w:tabs>
          <w:tab w:val="left" w:pos="409"/>
        </w:tabs>
        <w:kinsoku w:val="0"/>
        <w:overflowPunct w:val="0"/>
        <w:spacing w:line="288" w:lineRule="exact"/>
        <w:ind w:right="435"/>
        <w:rPr>
          <w:color w:val="343A34"/>
        </w:rPr>
      </w:pPr>
      <w:r>
        <w:rPr>
          <w:color w:val="343A34"/>
        </w:rPr>
        <w:t>*</w:t>
      </w:r>
      <w:r>
        <w:rPr>
          <w:color w:val="343A34"/>
        </w:rPr>
        <w:tab/>
        <w:t>*</w:t>
      </w:r>
    </w:p>
    <w:p w:rsidR="00C77B08" w:rsidRDefault="00C77B08">
      <w:pPr>
        <w:pStyle w:val="Corpsdetexte"/>
        <w:kinsoku w:val="0"/>
        <w:overflowPunct w:val="0"/>
        <w:ind w:right="463"/>
        <w:jc w:val="center"/>
        <w:rPr>
          <w:i w:val="0"/>
          <w:iCs w:val="0"/>
          <w:color w:val="343A34"/>
          <w:sz w:val="19"/>
          <w:szCs w:val="19"/>
        </w:rPr>
      </w:pPr>
      <w:r>
        <w:rPr>
          <w:rFonts w:ascii="Arial" w:hAnsi="Arial" w:cs="Arial"/>
          <w:b/>
          <w:bCs/>
          <w:i w:val="0"/>
          <w:iCs w:val="0"/>
          <w:color w:val="232824"/>
          <w:sz w:val="20"/>
          <w:szCs w:val="20"/>
        </w:rPr>
        <w:t xml:space="preserve">Philippe  Dorbaire </w:t>
      </w:r>
      <w:r>
        <w:rPr>
          <w:i w:val="0"/>
          <w:iCs w:val="0"/>
          <w:color w:val="232824"/>
          <w:sz w:val="19"/>
          <w:szCs w:val="19"/>
        </w:rPr>
        <w:t xml:space="preserve">Directeur  du </w:t>
      </w:r>
      <w:r>
        <w:rPr>
          <w:i w:val="0"/>
          <w:iCs w:val="0"/>
          <w:color w:val="343A34"/>
          <w:sz w:val="19"/>
          <w:szCs w:val="19"/>
        </w:rPr>
        <w:t xml:space="preserve">CIMP </w:t>
      </w:r>
      <w:r>
        <w:rPr>
          <w:i w:val="0"/>
          <w:iCs w:val="0"/>
          <w:color w:val="232824"/>
          <w:sz w:val="19"/>
          <w:szCs w:val="19"/>
        </w:rPr>
        <w:t xml:space="preserve">et </w:t>
      </w:r>
      <w:r>
        <w:rPr>
          <w:rFonts w:ascii="Arial" w:hAnsi="Arial" w:cs="Arial"/>
          <w:b/>
          <w:bCs/>
          <w:i w:val="0"/>
          <w:iCs w:val="0"/>
          <w:color w:val="232824"/>
          <w:sz w:val="20"/>
          <w:szCs w:val="20"/>
        </w:rPr>
        <w:t xml:space="preserve">P-C Pupion </w:t>
      </w:r>
      <w:r>
        <w:rPr>
          <w:i w:val="0"/>
          <w:iCs w:val="0"/>
          <w:color w:val="343A34"/>
          <w:sz w:val="19"/>
          <w:szCs w:val="19"/>
        </w:rPr>
        <w:t xml:space="preserve">Professeur  </w:t>
      </w:r>
      <w:r>
        <w:rPr>
          <w:i w:val="0"/>
          <w:iCs w:val="0"/>
          <w:color w:val="232824"/>
          <w:sz w:val="19"/>
          <w:szCs w:val="19"/>
        </w:rPr>
        <w:t xml:space="preserve">des  </w:t>
      </w:r>
      <w:r w:rsidR="002109FB">
        <w:rPr>
          <w:i w:val="0"/>
          <w:iCs w:val="0"/>
          <w:color w:val="343A34"/>
          <w:sz w:val="19"/>
          <w:szCs w:val="19"/>
        </w:rPr>
        <w:t>Université</w:t>
      </w:r>
      <w:r>
        <w:rPr>
          <w:i w:val="0"/>
          <w:iCs w:val="0"/>
          <w:color w:val="343A34"/>
          <w:sz w:val="19"/>
          <w:szCs w:val="19"/>
        </w:rPr>
        <w:t>s</w:t>
      </w:r>
    </w:p>
    <w:p w:rsidR="00C77B08" w:rsidRDefault="00C77B08">
      <w:pPr>
        <w:pStyle w:val="Corpsdetexte"/>
        <w:kinsoku w:val="0"/>
        <w:overflowPunct w:val="0"/>
        <w:spacing w:before="9"/>
        <w:rPr>
          <w:i w:val="0"/>
          <w:iCs w:val="0"/>
        </w:rPr>
      </w:pPr>
    </w:p>
    <w:p w:rsidR="00C77B08" w:rsidRDefault="00C77B08">
      <w:pPr>
        <w:pStyle w:val="Corpsdetexte"/>
        <w:kinsoku w:val="0"/>
        <w:overflowPunct w:val="0"/>
        <w:spacing w:before="1"/>
        <w:ind w:right="396"/>
        <w:jc w:val="center"/>
        <w:rPr>
          <w:b/>
          <w:bCs/>
          <w:color w:val="232824"/>
          <w:w w:val="90"/>
          <w:lang w:val="en-US"/>
        </w:rPr>
      </w:pPr>
      <w:r w:rsidRPr="005D2B8C">
        <w:rPr>
          <w:rFonts w:ascii="Arial" w:hAnsi="Arial" w:cs="Arial"/>
          <w:i w:val="0"/>
          <w:iCs w:val="0"/>
          <w:color w:val="232824"/>
          <w:w w:val="90"/>
          <w:sz w:val="23"/>
          <w:szCs w:val="23"/>
          <w:lang w:val="en-US"/>
        </w:rPr>
        <w:t>«</w:t>
      </w:r>
      <w:r w:rsidR="005D2B8C" w:rsidRPr="005D2B8C">
        <w:rPr>
          <w:color w:val="343A34"/>
          <w:w w:val="90"/>
          <w:lang w:val="en-US"/>
        </w:rPr>
        <w:t>Innovative Behavior of Public Service Managers and Public Service values</w:t>
      </w:r>
      <w:r w:rsidRPr="005D2B8C">
        <w:rPr>
          <w:b/>
          <w:bCs/>
          <w:color w:val="232824"/>
          <w:w w:val="90"/>
          <w:lang w:val="en-US"/>
        </w:rPr>
        <w:t>»</w:t>
      </w:r>
    </w:p>
    <w:p w:rsidR="005D2B8C" w:rsidRPr="00FF4356" w:rsidRDefault="005D2B8C" w:rsidP="005D2B8C">
      <w:pPr>
        <w:pStyle w:val="Corpsdetexte"/>
        <w:kinsoku w:val="0"/>
        <w:overflowPunct w:val="0"/>
        <w:spacing w:line="254" w:lineRule="exact"/>
        <w:ind w:right="424"/>
        <w:jc w:val="center"/>
        <w:rPr>
          <w:rFonts w:ascii="Arial" w:hAnsi="Arial" w:cs="Arial"/>
          <w:i w:val="0"/>
          <w:iCs w:val="0"/>
          <w:color w:val="232824"/>
          <w:w w:val="108"/>
          <w:sz w:val="24"/>
          <w:szCs w:val="24"/>
          <w:lang w:val="en-US"/>
        </w:rPr>
      </w:pPr>
      <w:r w:rsidRPr="00FF4356">
        <w:rPr>
          <w:rFonts w:ascii="Arial" w:hAnsi="Arial" w:cs="Arial"/>
          <w:i w:val="0"/>
          <w:iCs w:val="0"/>
          <w:color w:val="232824"/>
          <w:w w:val="108"/>
          <w:sz w:val="24"/>
          <w:szCs w:val="24"/>
          <w:lang w:val="en-US"/>
        </w:rPr>
        <w:t>*</w:t>
      </w:r>
    </w:p>
    <w:p w:rsidR="005D2B8C" w:rsidRPr="00FF4356" w:rsidRDefault="005D2B8C" w:rsidP="005D2B8C">
      <w:pPr>
        <w:pStyle w:val="Titre3"/>
        <w:tabs>
          <w:tab w:val="left" w:pos="409"/>
        </w:tabs>
        <w:kinsoku w:val="0"/>
        <w:overflowPunct w:val="0"/>
        <w:spacing w:line="288" w:lineRule="exact"/>
        <w:ind w:right="435"/>
        <w:rPr>
          <w:color w:val="343A34"/>
          <w:lang w:val="en-US"/>
        </w:rPr>
      </w:pPr>
      <w:r w:rsidRPr="00FF4356">
        <w:rPr>
          <w:color w:val="343A34"/>
          <w:lang w:val="en-US"/>
        </w:rPr>
        <w:t>*</w:t>
      </w:r>
      <w:r w:rsidRPr="00FF4356">
        <w:rPr>
          <w:color w:val="343A34"/>
          <w:lang w:val="en-US"/>
        </w:rPr>
        <w:tab/>
        <w:t>*</w:t>
      </w:r>
    </w:p>
    <w:p w:rsidR="005D2B8C" w:rsidRPr="005D2B8C" w:rsidRDefault="005D2B8C">
      <w:pPr>
        <w:pStyle w:val="Corpsdetexte"/>
        <w:kinsoku w:val="0"/>
        <w:overflowPunct w:val="0"/>
        <w:spacing w:before="1"/>
        <w:ind w:right="396"/>
        <w:jc w:val="center"/>
        <w:rPr>
          <w:b/>
          <w:bCs/>
          <w:color w:val="232824"/>
          <w:w w:val="90"/>
          <w:lang w:val="en-US"/>
        </w:rPr>
      </w:pPr>
    </w:p>
    <w:p w:rsidR="00C77B08" w:rsidRPr="00FF4356" w:rsidRDefault="00C77B08">
      <w:pPr>
        <w:pStyle w:val="Corpsdetexte"/>
        <w:kinsoku w:val="0"/>
        <w:overflowPunct w:val="0"/>
        <w:spacing w:before="5"/>
        <w:ind w:right="486"/>
        <w:jc w:val="center"/>
        <w:rPr>
          <w:rFonts w:ascii="Arial" w:hAnsi="Arial" w:cs="Arial"/>
          <w:b/>
          <w:bCs/>
          <w:i w:val="0"/>
          <w:iCs w:val="0"/>
          <w:color w:val="232824"/>
          <w:sz w:val="20"/>
          <w:szCs w:val="20"/>
          <w:lang w:val="en-US"/>
        </w:rPr>
      </w:pPr>
      <w:r w:rsidRPr="00FF4356">
        <w:rPr>
          <w:rFonts w:ascii="Arial" w:hAnsi="Arial" w:cs="Arial"/>
          <w:b/>
          <w:bCs/>
          <w:i w:val="0"/>
          <w:iCs w:val="0"/>
          <w:color w:val="232824"/>
          <w:sz w:val="20"/>
          <w:szCs w:val="20"/>
          <w:lang w:val="en-US"/>
        </w:rPr>
        <w:t>Laurent Bouchard, MCF  Poitiers,</w:t>
      </w:r>
    </w:p>
    <w:p w:rsidR="005D2B8C" w:rsidRPr="005D2B8C" w:rsidRDefault="005D2B8C">
      <w:pPr>
        <w:pStyle w:val="Corpsdetexte"/>
        <w:kinsoku w:val="0"/>
        <w:overflowPunct w:val="0"/>
        <w:spacing w:before="5"/>
        <w:ind w:right="486"/>
        <w:jc w:val="center"/>
        <w:rPr>
          <w:color w:val="343A34"/>
          <w:w w:val="90"/>
          <w:lang w:val="en-US"/>
        </w:rPr>
      </w:pPr>
      <w:r>
        <w:rPr>
          <w:color w:val="343A34"/>
          <w:w w:val="90"/>
          <w:lang w:val="en-US"/>
        </w:rPr>
        <w:t>“</w:t>
      </w:r>
      <w:r w:rsidRPr="005D2B8C">
        <w:rPr>
          <w:color w:val="343A34"/>
          <w:w w:val="90"/>
          <w:lang w:val="en-US"/>
        </w:rPr>
        <w:t>The French territorial management between “deconcentration” and “decentralization” (19th – 21th centuries)</w:t>
      </w:r>
      <w:r>
        <w:rPr>
          <w:color w:val="343A34"/>
          <w:w w:val="90"/>
          <w:lang w:val="en-US"/>
        </w:rPr>
        <w:t>”</w:t>
      </w:r>
    </w:p>
    <w:p w:rsidR="00C77B08" w:rsidRPr="005D2B8C" w:rsidRDefault="00C77B08">
      <w:pPr>
        <w:pStyle w:val="Corpsdetexte"/>
        <w:kinsoku w:val="0"/>
        <w:overflowPunct w:val="0"/>
        <w:spacing w:before="9"/>
        <w:rPr>
          <w:rFonts w:ascii="Arial" w:hAnsi="Arial" w:cs="Arial"/>
          <w:b/>
          <w:bCs/>
          <w:i w:val="0"/>
          <w:iCs w:val="0"/>
          <w:lang w:val="en-US"/>
        </w:rPr>
      </w:pPr>
    </w:p>
    <w:p w:rsidR="00C77B08" w:rsidRPr="002109FB" w:rsidRDefault="00C77B08">
      <w:pPr>
        <w:pStyle w:val="Titre2"/>
        <w:kinsoku w:val="0"/>
        <w:overflowPunct w:val="0"/>
        <w:spacing w:before="17" w:line="294" w:lineRule="exact"/>
        <w:ind w:right="492"/>
        <w:rPr>
          <w:color w:val="343A34"/>
          <w:w w:val="96"/>
          <w:lang w:val="en-US"/>
        </w:rPr>
      </w:pPr>
      <w:r w:rsidRPr="002109FB">
        <w:rPr>
          <w:color w:val="343A34"/>
          <w:w w:val="96"/>
          <w:lang w:val="en-US"/>
        </w:rPr>
        <w:t>*</w:t>
      </w:r>
    </w:p>
    <w:p w:rsidR="00C77B08" w:rsidRPr="002109FB" w:rsidRDefault="00C77B08">
      <w:pPr>
        <w:pStyle w:val="Titre3"/>
        <w:tabs>
          <w:tab w:val="left" w:pos="409"/>
        </w:tabs>
        <w:kinsoku w:val="0"/>
        <w:overflowPunct w:val="0"/>
        <w:spacing w:line="282" w:lineRule="exact"/>
        <w:ind w:right="492"/>
        <w:rPr>
          <w:color w:val="343A34"/>
          <w:lang w:val="en-US"/>
        </w:rPr>
      </w:pPr>
      <w:r w:rsidRPr="002109FB">
        <w:rPr>
          <w:color w:val="232824"/>
          <w:lang w:val="en-US"/>
        </w:rPr>
        <w:t>*</w:t>
      </w:r>
      <w:r w:rsidRPr="002109FB">
        <w:rPr>
          <w:color w:val="232824"/>
          <w:lang w:val="en-US"/>
        </w:rPr>
        <w:tab/>
      </w:r>
      <w:r w:rsidRPr="002109FB">
        <w:rPr>
          <w:color w:val="343A34"/>
          <w:lang w:val="en-US"/>
        </w:rPr>
        <w:t>*</w:t>
      </w:r>
    </w:p>
    <w:p w:rsidR="00C77B08" w:rsidRPr="002109FB" w:rsidRDefault="00C77B08">
      <w:pPr>
        <w:pStyle w:val="Corpsdetexte"/>
        <w:kinsoku w:val="0"/>
        <w:overflowPunct w:val="0"/>
        <w:spacing w:before="1"/>
        <w:ind w:left="3154"/>
        <w:rPr>
          <w:i w:val="0"/>
          <w:iCs w:val="0"/>
          <w:color w:val="232824"/>
          <w:sz w:val="19"/>
          <w:szCs w:val="19"/>
          <w:lang w:val="en-US"/>
        </w:rPr>
      </w:pPr>
      <w:r w:rsidRPr="002109FB">
        <w:rPr>
          <w:rFonts w:ascii="Arial" w:hAnsi="Arial" w:cs="Arial"/>
          <w:b/>
          <w:bCs/>
          <w:i w:val="0"/>
          <w:iCs w:val="0"/>
          <w:color w:val="232824"/>
          <w:sz w:val="20"/>
          <w:szCs w:val="20"/>
          <w:lang w:val="en-US"/>
        </w:rPr>
        <w:t xml:space="preserve">M.  Gregory Houillon,  </w:t>
      </w:r>
      <w:r w:rsidRPr="002109FB">
        <w:rPr>
          <w:i w:val="0"/>
          <w:iCs w:val="0"/>
          <w:color w:val="343A34"/>
          <w:sz w:val="19"/>
          <w:szCs w:val="19"/>
          <w:lang w:val="en-US"/>
        </w:rPr>
        <w:t xml:space="preserve">MCF </w:t>
      </w:r>
      <w:r w:rsidRPr="002109FB">
        <w:rPr>
          <w:i w:val="0"/>
          <w:iCs w:val="0"/>
          <w:color w:val="232824"/>
          <w:sz w:val="19"/>
          <w:szCs w:val="19"/>
          <w:lang w:val="en-US"/>
        </w:rPr>
        <w:t>Poitiers -</w:t>
      </w:r>
    </w:p>
    <w:p w:rsidR="00C77B08" w:rsidRPr="005D2B8C" w:rsidRDefault="00E55E64" w:rsidP="00CF4BD5">
      <w:pPr>
        <w:pStyle w:val="Corpsdetexte"/>
        <w:kinsoku w:val="0"/>
        <w:overflowPunct w:val="0"/>
        <w:spacing w:before="197" w:line="304" w:lineRule="auto"/>
        <w:ind w:left="116" w:right="585"/>
        <w:rPr>
          <w:i w:val="0"/>
          <w:iCs w:val="0"/>
          <w:color w:val="232824"/>
          <w:sz w:val="23"/>
          <w:szCs w:val="23"/>
          <w:lang w:val="en-US"/>
        </w:rPr>
      </w:pPr>
      <w:r>
        <w:rPr>
          <w:rFonts w:ascii="Arial" w:hAnsi="Arial" w:cs="Arial"/>
          <w:i w:val="0"/>
          <w:iCs w:val="0"/>
          <w:color w:val="232824"/>
          <w:w w:val="95"/>
          <w:sz w:val="23"/>
          <w:szCs w:val="23"/>
          <w:lang w:val="en-US"/>
        </w:rPr>
        <w:t>“</w:t>
      </w:r>
      <w:r w:rsidR="005D2B8C" w:rsidRPr="005D2B8C">
        <w:rPr>
          <w:color w:val="343A34"/>
          <w:w w:val="90"/>
          <w:lang w:val="en-US"/>
        </w:rPr>
        <w:t>When Europe forces French public administratio</w:t>
      </w:r>
      <w:r w:rsidR="00CF4BD5">
        <w:rPr>
          <w:color w:val="343A34"/>
          <w:w w:val="90"/>
          <w:lang w:val="en-US"/>
        </w:rPr>
        <w:t>ns to innovate in their mission</w:t>
      </w:r>
      <w:r w:rsidR="005D2B8C" w:rsidRPr="005D2B8C">
        <w:rPr>
          <w:color w:val="343A34"/>
          <w:w w:val="90"/>
          <w:lang w:val="en-US"/>
        </w:rPr>
        <w:t xml:space="preserve"> : the case of public agencies</w:t>
      </w:r>
      <w:r>
        <w:rPr>
          <w:i w:val="0"/>
          <w:iCs w:val="0"/>
          <w:color w:val="232824"/>
          <w:sz w:val="23"/>
          <w:szCs w:val="23"/>
          <w:lang w:val="en-US"/>
        </w:rPr>
        <w:t>”</w:t>
      </w:r>
    </w:p>
    <w:p w:rsidR="005D2B8C" w:rsidRPr="005D2B8C" w:rsidRDefault="005D2B8C" w:rsidP="005D2B8C">
      <w:pPr>
        <w:pStyle w:val="Corpsdetexte"/>
        <w:kinsoku w:val="0"/>
        <w:overflowPunct w:val="0"/>
        <w:spacing w:line="254" w:lineRule="exact"/>
        <w:ind w:right="424"/>
        <w:jc w:val="center"/>
        <w:rPr>
          <w:rFonts w:ascii="Arial" w:hAnsi="Arial" w:cs="Arial"/>
          <w:i w:val="0"/>
          <w:iCs w:val="0"/>
          <w:color w:val="232824"/>
          <w:w w:val="108"/>
          <w:sz w:val="24"/>
          <w:szCs w:val="24"/>
          <w:lang w:val="en-US"/>
        </w:rPr>
      </w:pPr>
      <w:r w:rsidRPr="005D2B8C">
        <w:rPr>
          <w:rFonts w:ascii="Arial" w:hAnsi="Arial" w:cs="Arial"/>
          <w:i w:val="0"/>
          <w:iCs w:val="0"/>
          <w:color w:val="232824"/>
          <w:w w:val="108"/>
          <w:sz w:val="24"/>
          <w:szCs w:val="24"/>
          <w:lang w:val="en-US"/>
        </w:rPr>
        <w:t>*</w:t>
      </w:r>
    </w:p>
    <w:p w:rsidR="005D2B8C" w:rsidRDefault="005D2B8C" w:rsidP="005D2B8C">
      <w:pPr>
        <w:pStyle w:val="Titre3"/>
        <w:tabs>
          <w:tab w:val="left" w:pos="409"/>
        </w:tabs>
        <w:kinsoku w:val="0"/>
        <w:overflowPunct w:val="0"/>
        <w:spacing w:line="288" w:lineRule="exact"/>
        <w:ind w:right="435"/>
        <w:rPr>
          <w:color w:val="343A34"/>
          <w:lang w:val="en-US"/>
        </w:rPr>
      </w:pPr>
      <w:r w:rsidRPr="005D2B8C">
        <w:rPr>
          <w:color w:val="343A34"/>
          <w:lang w:val="en-US"/>
        </w:rPr>
        <w:t>*</w:t>
      </w:r>
      <w:r w:rsidRPr="005D2B8C">
        <w:rPr>
          <w:color w:val="343A34"/>
          <w:lang w:val="en-US"/>
        </w:rPr>
        <w:tab/>
        <w:t>*</w:t>
      </w:r>
    </w:p>
    <w:p w:rsidR="00E55E64" w:rsidRPr="00E55E64" w:rsidRDefault="00E55E64" w:rsidP="00E55E64">
      <w:pPr>
        <w:rPr>
          <w:lang w:val="en-US"/>
        </w:rPr>
      </w:pPr>
    </w:p>
    <w:p w:rsidR="00E55E64" w:rsidRPr="00E55E64" w:rsidRDefault="00E55E64" w:rsidP="00E55E64">
      <w:pPr>
        <w:pStyle w:val="Corpsdetexte"/>
        <w:kinsoku w:val="0"/>
        <w:overflowPunct w:val="0"/>
        <w:spacing w:before="1"/>
        <w:rPr>
          <w:b/>
          <w:color w:val="232824"/>
          <w:sz w:val="24"/>
          <w:szCs w:val="24"/>
          <w:lang w:val="en-US"/>
        </w:rPr>
      </w:pPr>
      <w:r w:rsidRPr="00E55E64">
        <w:rPr>
          <w:rFonts w:ascii="Arial" w:hAnsi="Arial" w:cs="Arial"/>
          <w:b/>
          <w:bCs/>
          <w:i w:val="0"/>
          <w:iCs w:val="0"/>
          <w:color w:val="232824"/>
          <w:sz w:val="24"/>
          <w:szCs w:val="24"/>
          <w:lang w:val="en-US"/>
        </w:rPr>
        <w:t>Pyeong Jun YU,</w:t>
      </w:r>
      <w:r w:rsidRPr="00E55E64">
        <w:rPr>
          <w:b/>
          <w:bCs/>
          <w:i w:val="0"/>
          <w:iCs w:val="0"/>
          <w:color w:val="232824"/>
          <w:sz w:val="24"/>
          <w:szCs w:val="24"/>
          <w:lang w:val="en-US"/>
        </w:rPr>
        <w:t> </w:t>
      </w:r>
      <w:r w:rsidRPr="00E55E64">
        <w:rPr>
          <w:rFonts w:ascii="Arial" w:hAnsi="Arial" w:cs="Arial"/>
          <w:b/>
          <w:bCs/>
          <w:i w:val="0"/>
          <w:iCs w:val="0"/>
          <w:color w:val="232824"/>
          <w:sz w:val="24"/>
          <w:szCs w:val="24"/>
          <w:lang w:val="en-US"/>
        </w:rPr>
        <w:t>Professor Yonsei University, former president of the KAPA, Korean Association for Public Administration</w:t>
      </w:r>
    </w:p>
    <w:p w:rsidR="00CF4BD5" w:rsidRPr="00E55E64" w:rsidRDefault="00E55E64">
      <w:pPr>
        <w:pStyle w:val="Corpsdetexte"/>
        <w:kinsoku w:val="0"/>
        <w:overflowPunct w:val="0"/>
        <w:spacing w:before="197" w:line="304" w:lineRule="auto"/>
        <w:ind w:left="116" w:right="585"/>
        <w:jc w:val="center"/>
        <w:rPr>
          <w:color w:val="222222"/>
          <w:sz w:val="24"/>
          <w:szCs w:val="24"/>
          <w:shd w:val="clear" w:color="auto" w:fill="FFFFFF"/>
          <w:lang w:val="en-US"/>
        </w:rPr>
      </w:pPr>
      <w:r w:rsidRPr="00E55E64">
        <w:rPr>
          <w:color w:val="222222"/>
          <w:sz w:val="24"/>
          <w:szCs w:val="24"/>
          <w:shd w:val="clear" w:color="auto" w:fill="FFFFFF"/>
          <w:lang w:val="en-US"/>
        </w:rPr>
        <w:t>“</w:t>
      </w:r>
      <w:r w:rsidR="005D2B8C" w:rsidRPr="00E55E64">
        <w:rPr>
          <w:color w:val="222222"/>
          <w:sz w:val="24"/>
          <w:szCs w:val="24"/>
          <w:shd w:val="clear" w:color="auto" w:fill="FFFFFF"/>
          <w:lang w:val="en-US"/>
        </w:rPr>
        <w:t>Innovation in Public Management thru</w:t>
      </w:r>
      <w:r w:rsidR="00CF4BD5" w:rsidRPr="00E55E64">
        <w:rPr>
          <w:color w:val="222222"/>
          <w:sz w:val="24"/>
          <w:szCs w:val="24"/>
          <w:shd w:val="clear" w:color="auto" w:fill="FFFFFF"/>
          <w:lang w:val="en-US"/>
        </w:rPr>
        <w:t xml:space="preserve"> time: t</w:t>
      </w:r>
      <w:r w:rsidR="005D2B8C" w:rsidRPr="00E55E64">
        <w:rPr>
          <w:color w:val="222222"/>
          <w:sz w:val="24"/>
          <w:szCs w:val="24"/>
          <w:shd w:val="clear" w:color="auto" w:fill="FFFFFF"/>
          <w:lang w:val="en-US"/>
        </w:rPr>
        <w:t>he case of South Korea</w:t>
      </w:r>
      <w:r w:rsidRPr="00E55E64">
        <w:rPr>
          <w:color w:val="222222"/>
          <w:sz w:val="24"/>
          <w:szCs w:val="24"/>
          <w:shd w:val="clear" w:color="auto" w:fill="FFFFFF"/>
          <w:lang w:val="en-US"/>
        </w:rPr>
        <w:t>”</w:t>
      </w:r>
    </w:p>
    <w:p w:rsidR="002109FB" w:rsidRPr="005D2B8C" w:rsidRDefault="002109FB" w:rsidP="00CF4BD5">
      <w:pPr>
        <w:pStyle w:val="Corpsdetexte"/>
        <w:kinsoku w:val="0"/>
        <w:overflowPunct w:val="0"/>
        <w:spacing w:before="197" w:line="304" w:lineRule="auto"/>
        <w:ind w:right="585"/>
        <w:rPr>
          <w:i w:val="0"/>
          <w:iCs w:val="0"/>
          <w:color w:val="232824"/>
          <w:sz w:val="23"/>
          <w:szCs w:val="23"/>
          <w:lang w:val="en-US"/>
        </w:rPr>
      </w:pPr>
    </w:p>
    <w:sectPr w:rsidR="002109FB" w:rsidRPr="005D2B8C">
      <w:type w:val="continuous"/>
      <w:pgSz w:w="11910" w:h="16830"/>
      <w:pgMar w:top="260" w:right="84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B"/>
    <w:rsid w:val="002109FB"/>
    <w:rsid w:val="00283FDA"/>
    <w:rsid w:val="002B7F02"/>
    <w:rsid w:val="00530CE6"/>
    <w:rsid w:val="005A5862"/>
    <w:rsid w:val="005D2B8C"/>
    <w:rsid w:val="006C36F1"/>
    <w:rsid w:val="007702AB"/>
    <w:rsid w:val="00A36616"/>
    <w:rsid w:val="00BB5A05"/>
    <w:rsid w:val="00C77B08"/>
    <w:rsid w:val="00CD226C"/>
    <w:rsid w:val="00CF4BD5"/>
    <w:rsid w:val="00E55E64"/>
    <w:rsid w:val="00F57B9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38FD7-283A-4F35-9D27-4BBF4586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right="367"/>
      <w:jc w:val="center"/>
      <w:outlineLvl w:val="0"/>
    </w:pPr>
    <w:rPr>
      <w:b/>
      <w:bCs/>
      <w:sz w:val="33"/>
      <w:szCs w:val="33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line="291" w:lineRule="exact"/>
      <w:ind w:right="406"/>
      <w:jc w:val="center"/>
      <w:outlineLvl w:val="1"/>
    </w:pPr>
    <w:rPr>
      <w:rFonts w:ascii="Arial" w:hAnsi="Arial" w:cs="Arial"/>
      <w:sz w:val="27"/>
      <w:szCs w:val="27"/>
    </w:rPr>
  </w:style>
  <w:style w:type="paragraph" w:styleId="Titre3">
    <w:name w:val="heading 3"/>
    <w:basedOn w:val="Normal"/>
    <w:next w:val="Normal"/>
    <w:link w:val="Titre3Car"/>
    <w:uiPriority w:val="1"/>
    <w:qFormat/>
    <w:pPr>
      <w:spacing w:line="246" w:lineRule="exact"/>
      <w:ind w:right="372"/>
      <w:jc w:val="center"/>
      <w:outlineLvl w:val="2"/>
    </w:pPr>
    <w:rPr>
      <w:rFonts w:ascii="Arial" w:hAnsi="Arial" w:cs="Arial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Pr>
      <w:i/>
      <w:iCs/>
      <w:sz w:val="25"/>
      <w:szCs w:val="25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rsid w:val="00CF4BD5"/>
  </w:style>
  <w:style w:type="character" w:styleId="Accentuation">
    <w:name w:val="Emphasis"/>
    <w:basedOn w:val="Policepardfaut"/>
    <w:uiPriority w:val="20"/>
    <w:qFormat/>
    <w:rsid w:val="00CF4BD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4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Charles Pupion</dc:creator>
  <cp:keywords/>
  <dc:description/>
  <cp:lastModifiedBy>sandrine Moumbouli</cp:lastModifiedBy>
  <cp:revision>2</cp:revision>
  <dcterms:created xsi:type="dcterms:W3CDTF">2025-04-22T08:31:00Z</dcterms:created>
  <dcterms:modified xsi:type="dcterms:W3CDTF">2025-04-22T08:31:00Z</dcterms:modified>
</cp:coreProperties>
</file>