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B8" w:rsidRDefault="00A2362D">
      <w:pP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</w:pPr>
      <w:bookmarkStart w:id="0" w:name="_GoBack"/>
      <w:bookmarkEnd w:id="0"/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5ème COLLOQUE AIRMAP 2016</w:t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"</w:t>
      </w:r>
      <w:r>
        <w:rPr>
          <w:rStyle w:val="Accentuation"/>
          <w:rFonts w:ascii="Helvetica" w:hAnsi="Helvetica"/>
          <w:i w:val="0"/>
          <w:iCs w:val="0"/>
          <w:color w:val="000000"/>
          <w:sz w:val="19"/>
          <w:szCs w:val="19"/>
          <w:bdr w:val="none" w:sz="0" w:space="0" w:color="auto" w:frame="1"/>
        </w:rPr>
        <w:t xml:space="preserve">Le Management Public entre confiance et </w:t>
      </w:r>
      <w:proofErr w:type="spellStart"/>
      <w:r>
        <w:rPr>
          <w:rStyle w:val="Accentuation"/>
          <w:rFonts w:ascii="Helvetica" w:hAnsi="Helvetica"/>
          <w:i w:val="0"/>
          <w:iCs w:val="0"/>
          <w:color w:val="000000"/>
          <w:sz w:val="19"/>
          <w:szCs w:val="19"/>
          <w:bdr w:val="none" w:sz="0" w:space="0" w:color="auto" w:frame="1"/>
        </w:rPr>
        <w:t>défance</w:t>
      </w:r>
      <w:proofErr w:type="spellEnd"/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"</w:t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Le colloque s'est tenu à Poitiers les 2 et 3 juin 2016</w:t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/>
          <w:noProof/>
          <w:color w:val="FF6B00"/>
          <w:sz w:val="19"/>
          <w:szCs w:val="19"/>
          <w:bdr w:val="none" w:sz="0" w:space="0" w:color="auto" w:frame="1"/>
        </w:rPr>
        <w:drawing>
          <wp:inline distT="0" distB="0" distL="0" distR="0">
            <wp:extent cx="6165850" cy="3511550"/>
            <wp:effectExtent l="0" t="0" r="6350" b="0"/>
            <wp:docPr id="2" name="Image 2" descr="https://web.archive.org/web/20211204040234im_/http:/ipag.univ-poitiers.fr/images/medias/photo/351x200xgirardin_1466375257525-jpg.pagespeed.ic.CAN0puyGFc.jpg">
              <a:hlinkClick xmlns:a="http://schemas.openxmlformats.org/drawingml/2006/main" r:id="rId4" tooltip="&quot;http://uptv.univ-poitiers.fr/program/colloque-de-l-airmap-2016etnbsp-le-management-public-entre-confiance-et-defiance/video/5190/allocution-de-la-ministre-de-la-fonction-publique-annick-girardin/index.html (nouvelle fenêtr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211204040234im_/http:/ipag.univ-poitiers.fr/images/medias/photo/351x200xgirardin_1466375257525-jpg.pagespeed.ic.CAN0puyGFc.jpg">
                      <a:hlinkClick r:id="rId4" tooltip="&quot;http://uptv.univ-poitiers.fr/program/colloque-de-l-airmap-2016etnbsp-le-management-public-entre-confiance-et-defiance/video/5190/allocution-de-la-ministre-de-la-fonction-publique-annick-girardin/index.html (nouvelle fenêtr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 xml:space="preserve">Cliquez sur la vidéo pour regarder l'allocution de Mme Annick Girardin, ministre de la fonction publique, prononcée dans le cadre du colloque </w:t>
      </w:r>
      <w:proofErr w:type="spellStart"/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Airmap</w:t>
      </w:r>
      <w:proofErr w:type="spellEnd"/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/>
          <w:noProof/>
          <w:color w:val="A491AE"/>
          <w:sz w:val="19"/>
          <w:szCs w:val="19"/>
          <w:bdr w:val="none" w:sz="0" w:space="0" w:color="auto" w:frame="1"/>
        </w:rPr>
        <w:drawing>
          <wp:inline distT="0" distB="0" distL="0" distR="0">
            <wp:extent cx="3346450" cy="1905000"/>
            <wp:effectExtent l="0" t="0" r="6350" b="0"/>
            <wp:docPr id="1" name="Image 1" descr="https://web.archive.org/web/20211204040234im_/http:/ipag.univ-poitiers.fr/images/medias/photo/351x200xdelevoye_1466376322179-jpg.pagespeed.ic.DH674GRtNQ.jpg">
              <a:hlinkClick xmlns:a="http://schemas.openxmlformats.org/drawingml/2006/main" r:id="rId6" tooltip="&quot;http://uptv.univ-poitiers.fr/program/colloque-de-l-airmap-2016etnbsp-le-management-public-entre-confiance-et-defiance/video/5185/les-usagers-entre-confiance-et-defiance/index.html (nouvelle fenêtr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rchive.org/web/20211204040234im_/http:/ipag.univ-poitiers.fr/images/medias/photo/351x200xdelevoye_1466376322179-jpg.pagespeed.ic.DH674GRtNQ.jpg">
                      <a:hlinkClick r:id="rId6" tooltip="&quot;http://uptv.univ-poitiers.fr/program/colloque-de-l-airmap-2016etnbsp-le-management-public-entre-confiance-et-defiance/video/5185/les-usagers-entre-confiance-et-defiance/index.html (nouvelle fenêtr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Cliquez sur la vidéo pour regarder l'allocution de M. Jean-Paul Delevoye,</w:t>
      </w:r>
      <w:r>
        <w:rPr>
          <w:rFonts w:ascii="Helvetica" w:hAnsi="Helvetica"/>
          <w:color w:val="000000"/>
          <w:sz w:val="19"/>
          <w:szCs w:val="19"/>
        </w:rPr>
        <w:br/>
      </w:r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 xml:space="preserve">Ancien ministre de la Fonction publique, de l'Aménagement du territoire et de la Réforme de l'État. Ancien médiateur de la République, ancien président du CESE, lors du colloque </w:t>
      </w:r>
      <w:proofErr w:type="spellStart"/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Airmap</w:t>
      </w:r>
      <w:proofErr w:type="spellEnd"/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/>
          <w:color w:val="000000"/>
          <w:sz w:val="19"/>
          <w:szCs w:val="19"/>
          <w:bdr w:val="none" w:sz="0" w:space="0" w:color="auto" w:frame="1"/>
        </w:rPr>
        <w:br/>
      </w:r>
      <w:r>
        <w:rPr>
          <w:rStyle w:val="lev"/>
          <w:rFonts w:ascii="Helvetica" w:hAnsi="Helvetica"/>
          <w:b w:val="0"/>
          <w:bCs w:val="0"/>
          <w:color w:val="000000"/>
          <w:sz w:val="19"/>
          <w:szCs w:val="19"/>
          <w:bdr w:val="none" w:sz="0" w:space="0" w:color="auto" w:frame="1"/>
        </w:rPr>
        <w:t>L'ensemble du colloque peut être visualisé </w:t>
      </w:r>
      <w:hyperlink r:id="rId8" w:tooltip="sur ce lien (nouvelle fenêtre)" w:history="1">
        <w:r>
          <w:rPr>
            <w:rStyle w:val="Lienhypertexte"/>
            <w:rFonts w:ascii="Helvetica" w:hAnsi="Helvetica"/>
            <w:color w:val="FF6B00"/>
            <w:sz w:val="19"/>
            <w:szCs w:val="19"/>
            <w:u w:val="none"/>
            <w:bdr w:val="none" w:sz="0" w:space="0" w:color="auto" w:frame="1"/>
          </w:rPr>
          <w:t>sur c</w:t>
        </w:r>
        <w:r>
          <w:rPr>
            <w:rStyle w:val="Lienhypertexte"/>
            <w:rFonts w:ascii="Helvetica" w:hAnsi="Helvetica"/>
            <w:color w:val="FF6B00"/>
            <w:sz w:val="19"/>
            <w:szCs w:val="19"/>
            <w:u w:val="none"/>
            <w:bdr w:val="none" w:sz="0" w:space="0" w:color="auto" w:frame="1"/>
          </w:rPr>
          <w:t>e</w:t>
        </w:r>
        <w:r>
          <w:rPr>
            <w:rStyle w:val="Lienhypertexte"/>
            <w:rFonts w:ascii="Helvetica" w:hAnsi="Helvetica"/>
            <w:color w:val="FF6B00"/>
            <w:sz w:val="19"/>
            <w:szCs w:val="19"/>
            <w:u w:val="none"/>
            <w:bdr w:val="none" w:sz="0" w:space="0" w:color="auto" w:frame="1"/>
          </w:rPr>
          <w:t xml:space="preserve"> lien</w:t>
        </w:r>
      </w:hyperlink>
    </w:p>
    <w:p w:rsidR="00A2362D" w:rsidRDefault="00A2362D">
      <w:hyperlink r:id="rId9" w:history="1">
        <w:r w:rsidRPr="0085020B">
          <w:rPr>
            <w:rStyle w:val="Lienhypertexte"/>
          </w:rPr>
          <w:t>https://web.archive.org/web/20220118214654/https://uptv.univ-po</w:t>
        </w:r>
        <w:r w:rsidRPr="0085020B">
          <w:rPr>
            <w:rStyle w:val="Lienhypertexte"/>
          </w:rPr>
          <w:t>i</w:t>
        </w:r>
        <w:r w:rsidRPr="0085020B">
          <w:rPr>
            <w:rStyle w:val="Lienhypertexte"/>
          </w:rPr>
          <w:t>tiers.fr/program/colloque-de-l-airmap-2016etnbsp-le-management-public-entre-confiance-et-defiance/index.html</w:t>
        </w:r>
      </w:hyperlink>
    </w:p>
    <w:p w:rsidR="00A2362D" w:rsidRDefault="00A2362D"/>
    <w:sectPr w:rsidR="00A2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D"/>
    <w:rsid w:val="00A2362D"/>
    <w:rsid w:val="00A9304A"/>
    <w:rsid w:val="00E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FFE"/>
  <w15:chartTrackingRefBased/>
  <w15:docId w15:val="{87B3929A-FFDD-4F25-8A08-1724DE8B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362D"/>
    <w:rPr>
      <w:b/>
      <w:bCs/>
    </w:rPr>
  </w:style>
  <w:style w:type="character" w:styleId="Accentuation">
    <w:name w:val="Emphasis"/>
    <w:basedOn w:val="Policepardfaut"/>
    <w:uiPriority w:val="20"/>
    <w:qFormat/>
    <w:rsid w:val="00A2362D"/>
    <w:rPr>
      <w:i/>
      <w:iCs/>
    </w:rPr>
  </w:style>
  <w:style w:type="character" w:styleId="Lienhypertexte">
    <w:name w:val="Hyperlink"/>
    <w:basedOn w:val="Policepardfaut"/>
    <w:uiPriority w:val="99"/>
    <w:unhideWhenUsed/>
    <w:rsid w:val="00A2362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2362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1204040234/http:/uptv.univ-poitiers.fr/program/colloque-de-l-airmap-2016etnbsp-le-management-public-entre-confiance-et-defiance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211204040234/http:/uptv.univ-poitiers.fr/program/colloque-de-l-airmap-2016etnbsp-le-management-public-entre-confiance-et-defiance/video/5185/les-usagers-entre-confiance-et-defiance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eb.archive.org/web/20211204040234/http:/uptv.univ-poitiers.fr/program/colloque-de-l-airmap-2016etnbsp-le-management-public-entre-confiance-et-defiance/video/5190/allocution-de-la-ministre-de-la-fonction-publique-annick-girardin/index.html" TargetMode="External"/><Relationship Id="rId9" Type="http://schemas.openxmlformats.org/officeDocument/2006/relationships/hyperlink" Target="https://web.archive.org/web/20220118214654/https://uptv.univ-poitiers.fr/program/colloque-de-l-airmap-2016etnbsp-le-management-public-entre-confiance-et-defiance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Pierre-charles Pupion</dc:creator>
  <cp:keywords/>
  <dc:description/>
  <cp:lastModifiedBy>Pierre-charles Pupion</cp:lastModifiedBy>
  <cp:revision>1</cp:revision>
  <dcterms:created xsi:type="dcterms:W3CDTF">2025-04-20T16:35:00Z</dcterms:created>
  <dcterms:modified xsi:type="dcterms:W3CDTF">2025-04-20T16:52:00Z</dcterms:modified>
</cp:coreProperties>
</file>